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22" w:rsidRPr="00627F5E" w:rsidRDefault="00455DFD" w:rsidP="003D093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</w:t>
      </w:r>
      <w:r w:rsidR="00323493" w:rsidRPr="00627F5E">
        <w:rPr>
          <w:rFonts w:hint="eastAsia"/>
          <w:b/>
          <w:sz w:val="32"/>
          <w:szCs w:val="32"/>
        </w:rPr>
        <w:t>学院</w:t>
      </w:r>
      <w:r w:rsidRPr="00455DFD">
        <w:rPr>
          <w:rFonts w:hint="eastAsia"/>
          <w:b/>
          <w:sz w:val="32"/>
          <w:szCs w:val="32"/>
        </w:rPr>
        <w:t>VR+</w:t>
      </w:r>
      <w:r w:rsidRPr="00455DFD">
        <w:rPr>
          <w:rFonts w:hint="eastAsia"/>
          <w:b/>
          <w:sz w:val="32"/>
          <w:szCs w:val="32"/>
        </w:rPr>
        <w:t>教育创新建设项目</w:t>
      </w:r>
      <w:r w:rsidR="003D093E" w:rsidRPr="00627F5E">
        <w:rPr>
          <w:rFonts w:hint="eastAsia"/>
          <w:b/>
          <w:sz w:val="32"/>
          <w:szCs w:val="32"/>
        </w:rPr>
        <w:t>清单</w:t>
      </w:r>
    </w:p>
    <w:p w:rsidR="003D093E" w:rsidRDefault="003D093E" w:rsidP="003D093E">
      <w:pPr>
        <w:jc w:val="center"/>
      </w:pPr>
    </w:p>
    <w:p w:rsidR="004F41E5" w:rsidRDefault="004F41E5" w:rsidP="003D093E">
      <w:pPr>
        <w:jc w:val="center"/>
      </w:pPr>
    </w:p>
    <w:p w:rsidR="004F41E5" w:rsidRPr="004F41E5" w:rsidRDefault="004F41E5" w:rsidP="004F41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1134"/>
        <w:gridCol w:w="1560"/>
      </w:tblGrid>
      <w:tr w:rsidR="00455DFD" w:rsidRPr="00455DFD" w:rsidTr="00455DFD">
        <w:tc>
          <w:tcPr>
            <w:tcW w:w="4361" w:type="dxa"/>
          </w:tcPr>
          <w:p w:rsidR="00455DFD" w:rsidRPr="00455DFD" w:rsidRDefault="00455DFD" w:rsidP="00455DFD">
            <w:pPr>
              <w:jc w:val="center"/>
              <w:rPr>
                <w:b/>
                <w:sz w:val="24"/>
              </w:rPr>
            </w:pPr>
            <w:r w:rsidRPr="00455DFD"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417" w:type="dxa"/>
          </w:tcPr>
          <w:p w:rsidR="00455DFD" w:rsidRPr="00455DFD" w:rsidRDefault="00455DFD" w:rsidP="00455DFD">
            <w:pPr>
              <w:jc w:val="center"/>
              <w:rPr>
                <w:b/>
                <w:sz w:val="24"/>
              </w:rPr>
            </w:pPr>
            <w:r w:rsidRPr="00455DFD">
              <w:rPr>
                <w:rFonts w:hint="eastAsia"/>
                <w:b/>
                <w:sz w:val="24"/>
              </w:rPr>
              <w:t>单价（万计）</w:t>
            </w:r>
          </w:p>
        </w:tc>
        <w:tc>
          <w:tcPr>
            <w:tcW w:w="1134" w:type="dxa"/>
          </w:tcPr>
          <w:p w:rsidR="00455DFD" w:rsidRPr="00455DFD" w:rsidRDefault="00455DFD" w:rsidP="00455DFD">
            <w:pPr>
              <w:jc w:val="center"/>
              <w:rPr>
                <w:b/>
                <w:sz w:val="24"/>
              </w:rPr>
            </w:pPr>
            <w:r w:rsidRPr="00455DFD">
              <w:rPr>
                <w:rFonts w:hint="eastAsia"/>
                <w:b/>
                <w:sz w:val="24"/>
              </w:rPr>
              <w:t>数量</w:t>
            </w:r>
            <w:r w:rsidR="00BC7922">
              <w:rPr>
                <w:rFonts w:hint="eastAsia"/>
                <w:b/>
                <w:sz w:val="24"/>
              </w:rPr>
              <w:t>（台</w:t>
            </w:r>
            <w:r w:rsidR="00BC7922">
              <w:rPr>
                <w:rFonts w:hint="eastAsia"/>
                <w:b/>
                <w:sz w:val="24"/>
              </w:rPr>
              <w:t>/</w:t>
            </w:r>
            <w:r w:rsidR="00BC7922">
              <w:rPr>
                <w:rFonts w:hint="eastAsia"/>
                <w:b/>
                <w:sz w:val="24"/>
              </w:rPr>
              <w:t>套）</w:t>
            </w:r>
          </w:p>
        </w:tc>
        <w:tc>
          <w:tcPr>
            <w:tcW w:w="1560" w:type="dxa"/>
          </w:tcPr>
          <w:p w:rsidR="00455DFD" w:rsidRPr="00455DFD" w:rsidRDefault="00455DFD" w:rsidP="00455DFD">
            <w:pPr>
              <w:jc w:val="center"/>
              <w:rPr>
                <w:b/>
                <w:sz w:val="24"/>
              </w:rPr>
            </w:pPr>
            <w:r w:rsidRPr="00455DFD">
              <w:rPr>
                <w:rFonts w:hint="eastAsia"/>
                <w:b/>
                <w:sz w:val="24"/>
              </w:rPr>
              <w:t>总价（万计）</w:t>
            </w:r>
          </w:p>
        </w:tc>
      </w:tr>
      <w:tr w:rsidR="00455DFD" w:rsidRPr="00455DFD" w:rsidTr="00455DFD">
        <w:tc>
          <w:tcPr>
            <w:tcW w:w="4361" w:type="dxa"/>
          </w:tcPr>
          <w:p w:rsidR="00455DFD" w:rsidRPr="00455DFD" w:rsidRDefault="00455DFD" w:rsidP="004F41E5">
            <w:pPr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VR</w:t>
            </w:r>
            <w:r w:rsidRPr="00455DFD">
              <w:rPr>
                <w:rFonts w:hint="eastAsia"/>
                <w:sz w:val="24"/>
              </w:rPr>
              <w:t>课件编辑器</w:t>
            </w:r>
          </w:p>
        </w:tc>
        <w:tc>
          <w:tcPr>
            <w:tcW w:w="1417" w:type="dxa"/>
          </w:tcPr>
          <w:p w:rsidR="00455DFD" w:rsidRPr="00455DFD" w:rsidRDefault="00455DFD" w:rsidP="004F41E5">
            <w:pPr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15.88</w:t>
            </w:r>
          </w:p>
        </w:tc>
        <w:tc>
          <w:tcPr>
            <w:tcW w:w="1134" w:type="dxa"/>
          </w:tcPr>
          <w:p w:rsidR="00455DFD" w:rsidRPr="00455DFD" w:rsidRDefault="00455DFD" w:rsidP="004F41E5">
            <w:pPr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1</w:t>
            </w:r>
            <w:r w:rsidR="00BC7922">
              <w:rPr>
                <w:rFonts w:hint="eastAsia"/>
                <w:sz w:val="24"/>
              </w:rPr>
              <w:t>套</w:t>
            </w:r>
          </w:p>
        </w:tc>
        <w:tc>
          <w:tcPr>
            <w:tcW w:w="1560" w:type="dxa"/>
          </w:tcPr>
          <w:p w:rsidR="00455DFD" w:rsidRPr="00455DFD" w:rsidRDefault="00455DFD" w:rsidP="004F41E5">
            <w:pPr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15.88</w:t>
            </w:r>
          </w:p>
        </w:tc>
      </w:tr>
      <w:tr w:rsidR="00455DFD" w:rsidRPr="00455DFD" w:rsidTr="00A863E6">
        <w:tc>
          <w:tcPr>
            <w:tcW w:w="4361" w:type="dxa"/>
          </w:tcPr>
          <w:p w:rsidR="00455DFD" w:rsidRPr="00455DFD" w:rsidRDefault="00455DFD" w:rsidP="004F41E5">
            <w:pPr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总计</w:t>
            </w:r>
          </w:p>
        </w:tc>
        <w:tc>
          <w:tcPr>
            <w:tcW w:w="4111" w:type="dxa"/>
            <w:gridSpan w:val="3"/>
          </w:tcPr>
          <w:p w:rsidR="00455DFD" w:rsidRPr="00455DFD" w:rsidRDefault="00455DFD" w:rsidP="00455DFD">
            <w:pPr>
              <w:jc w:val="center"/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15.88</w:t>
            </w:r>
          </w:p>
        </w:tc>
      </w:tr>
      <w:tr w:rsidR="00455DFD" w:rsidRPr="00455DFD" w:rsidTr="00F61D43">
        <w:tc>
          <w:tcPr>
            <w:tcW w:w="8472" w:type="dxa"/>
            <w:gridSpan w:val="4"/>
          </w:tcPr>
          <w:p w:rsidR="00455DFD" w:rsidRPr="00455DFD" w:rsidRDefault="00455DFD" w:rsidP="00455DFD">
            <w:pPr>
              <w:jc w:val="left"/>
              <w:rPr>
                <w:sz w:val="24"/>
              </w:rPr>
            </w:pPr>
            <w:r w:rsidRPr="00455DFD">
              <w:rPr>
                <w:rFonts w:hint="eastAsia"/>
                <w:sz w:val="24"/>
              </w:rPr>
              <w:t>备注：后附设备清单</w:t>
            </w:r>
          </w:p>
        </w:tc>
      </w:tr>
    </w:tbl>
    <w:p w:rsidR="004F41E5" w:rsidRPr="004F41E5" w:rsidRDefault="004F41E5" w:rsidP="004F41E5"/>
    <w:p w:rsidR="004F41E5" w:rsidRPr="004F41E5" w:rsidRDefault="004F41E5" w:rsidP="004F41E5">
      <w:bookmarkStart w:id="0" w:name="_GoBack"/>
      <w:bookmarkEnd w:id="0"/>
    </w:p>
    <w:p w:rsidR="004F41E5" w:rsidRPr="004F41E5" w:rsidRDefault="004F41E5" w:rsidP="004F41E5"/>
    <w:p w:rsidR="004F41E5" w:rsidRPr="004F41E5" w:rsidRDefault="004F41E5" w:rsidP="004F41E5"/>
    <w:p w:rsidR="004F41E5" w:rsidRPr="004F41E5" w:rsidRDefault="004F41E5" w:rsidP="004F41E5"/>
    <w:p w:rsidR="00455DFD" w:rsidRPr="002473CD" w:rsidRDefault="00455DFD" w:rsidP="00455DFD">
      <w:pPr>
        <w:pStyle w:val="2"/>
        <w:spacing w:before="0" w:after="0" w:line="415" w:lineRule="auto"/>
        <w:rPr>
          <w:sz w:val="24"/>
          <w:szCs w:val="24"/>
        </w:rPr>
      </w:pPr>
      <w:bookmarkStart w:id="1" w:name="_Toc503001876"/>
      <w:r>
        <w:rPr>
          <w:rFonts w:hint="eastAsia"/>
          <w:sz w:val="24"/>
          <w:szCs w:val="24"/>
          <w:lang w:eastAsia="zh-CN"/>
        </w:rPr>
        <w:t>附件</w:t>
      </w:r>
      <w:r w:rsidRPr="002473CD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 xml:space="preserve">  </w:t>
      </w:r>
      <w:proofErr w:type="spellStart"/>
      <w:r w:rsidRPr="002473CD">
        <w:rPr>
          <w:rFonts w:hint="eastAsia"/>
          <w:sz w:val="24"/>
          <w:szCs w:val="24"/>
        </w:rPr>
        <w:t>设备需求清单</w:t>
      </w:r>
      <w:bookmarkEnd w:id="1"/>
      <w:proofErr w:type="spellEnd"/>
    </w:p>
    <w:p w:rsidR="00455DFD" w:rsidRDefault="00455DFD" w:rsidP="00455DFD">
      <w:pPr>
        <w:rPr>
          <w:b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827"/>
        <w:gridCol w:w="992"/>
        <w:gridCol w:w="992"/>
        <w:gridCol w:w="1134"/>
      </w:tblGrid>
      <w:tr w:rsidR="00455DFD" w:rsidRPr="00D9001D" w:rsidTr="005E6A58">
        <w:tc>
          <w:tcPr>
            <w:tcW w:w="817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核心参数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数量</w:t>
            </w:r>
          </w:p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（台</w:t>
            </w:r>
            <w:r w:rsidRPr="00D9001D">
              <w:rPr>
                <w:rFonts w:hint="eastAsia"/>
                <w:b/>
                <w:sz w:val="24"/>
              </w:rPr>
              <w:t>/</w:t>
            </w:r>
            <w:r w:rsidRPr="00D9001D">
              <w:rPr>
                <w:rFonts w:hint="eastAsia"/>
                <w:b/>
                <w:sz w:val="24"/>
              </w:rPr>
              <w:t>套）</w:t>
            </w:r>
          </w:p>
        </w:tc>
        <w:tc>
          <w:tcPr>
            <w:tcW w:w="1134" w:type="dxa"/>
            <w:shd w:val="clear" w:color="auto" w:fill="auto"/>
          </w:tcPr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小计</w:t>
            </w:r>
          </w:p>
          <w:p w:rsidR="00455DFD" w:rsidRPr="00D9001D" w:rsidRDefault="00455DFD" w:rsidP="005E6A58">
            <w:pPr>
              <w:jc w:val="center"/>
              <w:rPr>
                <w:b/>
                <w:sz w:val="24"/>
              </w:rPr>
            </w:pPr>
            <w:r w:rsidRPr="00D9001D">
              <w:rPr>
                <w:rFonts w:hint="eastAsia"/>
                <w:b/>
                <w:sz w:val="24"/>
              </w:rPr>
              <w:t>（万元）</w:t>
            </w:r>
          </w:p>
        </w:tc>
      </w:tr>
      <w:tr w:rsidR="00455DFD" w:rsidRPr="00D9001D" w:rsidTr="005E6A58">
        <w:tc>
          <w:tcPr>
            <w:tcW w:w="817" w:type="dxa"/>
            <w:vMerge w:val="restart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 w:rsidRPr="00E5192A">
              <w:rPr>
                <w:rFonts w:hint="eastAsia"/>
                <w:sz w:val="24"/>
              </w:rPr>
              <w:t>VR</w:t>
            </w:r>
            <w:r w:rsidRPr="00E5192A">
              <w:rPr>
                <w:rFonts w:hint="eastAsia"/>
                <w:sz w:val="24"/>
              </w:rPr>
              <w:t>课件编辑器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支持用户注册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登陆，不限注册用户数；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主界面具有“课件”模块，“创建”模块和“我的”模块；</w:t>
            </w:r>
            <w:r>
              <w:rPr>
                <w:rFonts w:hint="eastAsia"/>
              </w:rPr>
              <w:t xml:space="preserve">                                              3.</w:t>
            </w:r>
            <w:r>
              <w:rPr>
                <w:rFonts w:hint="eastAsia"/>
              </w:rPr>
              <w:t>“课件”内容满足操作整个流程功能，满足全沉浸式体验；</w:t>
            </w:r>
            <w:r>
              <w:rPr>
                <w:rFonts w:hint="eastAsia"/>
              </w:rPr>
              <w:t xml:space="preserve">                      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）场景移动支持用户自主移动和手柄瞬间移动，自主旋转观看场景；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）支持语音、文字和发光效果提示功能，文字有固定的展示界面，且与语音同步，发光效果需提示在语音提示的操作物体上；</w:t>
            </w:r>
            <w:r>
              <w:rPr>
                <w:rFonts w:hint="eastAsia"/>
              </w:rPr>
              <w:t xml:space="preserve">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）课件中的交互流程，交互形式满足单手操作，双手操作和双手配合操作；</w:t>
            </w:r>
            <w:r>
              <w:rPr>
                <w:rFonts w:hint="eastAsia"/>
              </w:rPr>
              <w:t xml:space="preserve">   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）课件中的实训流程真实反应现实</w:t>
            </w:r>
            <w:proofErr w:type="gramStart"/>
            <w:r>
              <w:rPr>
                <w:rFonts w:hint="eastAsia"/>
              </w:rPr>
              <w:t>实</w:t>
            </w:r>
            <w:proofErr w:type="gramEnd"/>
            <w:r>
              <w:rPr>
                <w:rFonts w:hint="eastAsia"/>
              </w:rPr>
              <w:t>训中对工具的正确使用要求，并在虚拟场景中进行交互；</w:t>
            </w:r>
            <w:r>
              <w:rPr>
                <w:rFonts w:hint="eastAsia"/>
              </w:rPr>
              <w:t xml:space="preserve">                                                                 4.</w:t>
            </w:r>
            <w:r>
              <w:rPr>
                <w:rFonts w:hint="eastAsia"/>
              </w:rPr>
              <w:t>“我的”模块具有储存“创建”模块在其场景中编辑的课件内容的功能，支持点击进入编辑的课件；</w:t>
            </w:r>
            <w:r>
              <w:rPr>
                <w:rFonts w:hint="eastAsia"/>
              </w:rPr>
              <w:t xml:space="preserve">                                             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“创建”模块需满足不少于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个虚拟场景，每个场景需满足直接点击进入编辑状态；</w:t>
            </w:r>
            <w:r>
              <w:rPr>
                <w:rFonts w:hint="eastAsia"/>
              </w:rPr>
              <w:t xml:space="preserve">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编辑功能</w:t>
            </w:r>
            <w:proofErr w:type="gramStart"/>
            <w:r>
              <w:rPr>
                <w:rFonts w:hint="eastAsia"/>
              </w:rPr>
              <w:t>需包括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“资源”“工具”“效</w:t>
            </w:r>
            <w:r>
              <w:rPr>
                <w:rFonts w:hint="eastAsia"/>
              </w:rPr>
              <w:lastRenderedPageBreak/>
              <w:t>果”等功能模块；</w:t>
            </w:r>
            <w:r>
              <w:rPr>
                <w:rFonts w:hint="eastAsia"/>
              </w:rPr>
              <w:t xml:space="preserve">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“资源”模块是为课件编辑所需准备的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资源素材，包括“模型”“全景图片”“全景视频”“我的素材库”；</w:t>
            </w:r>
            <w:r>
              <w:rPr>
                <w:rFonts w:hint="eastAsia"/>
              </w:rPr>
              <w:t xml:space="preserve">                                                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“我的素材库”应具备“文字”“图片”“音频”“视频”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大类，支持</w:t>
            </w:r>
            <w:proofErr w:type="gramStart"/>
            <w:r>
              <w:rPr>
                <w:rFonts w:hint="eastAsia"/>
              </w:rPr>
              <w:t>用户本地</w:t>
            </w:r>
            <w:proofErr w:type="gramEnd"/>
            <w:r>
              <w:rPr>
                <w:rFonts w:hint="eastAsia"/>
              </w:rPr>
              <w:t>上传；</w:t>
            </w:r>
            <w:r>
              <w:rPr>
                <w:rFonts w:hint="eastAsia"/>
              </w:rPr>
              <w:t xml:space="preserve">                   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“工具”模块包括“流程编辑”和“全景编辑”两大子功能模块；</w:t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）“流程编辑”支持自动录制编辑功能，自动进行操作流程类的创建；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）使用“流程编辑”功能编辑完成后的课件支持预览和保存；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）“全景编辑”功能</w:t>
            </w:r>
            <w:proofErr w:type="gramStart"/>
            <w:r>
              <w:rPr>
                <w:rFonts w:hint="eastAsia"/>
              </w:rPr>
              <w:t>需支持</w:t>
            </w:r>
            <w:proofErr w:type="gramEnd"/>
            <w:r>
              <w:rPr>
                <w:rFonts w:hint="eastAsia"/>
              </w:rPr>
              <w:t>全景图片和全景视频的编辑；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）“全景编辑”功能应满足对全景资源的添加和编辑功能；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）“全景编辑”功能应支持在环境中添加多个环境的切换跳转按钮，支持点击后跳转到其他环境的功能；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）“全景编辑”功能应支持添加文字介绍功能，并且支持环境外部编辑功能，支持在环境中添加文字解说按钮，支持点击打开和关闭功能；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）“全景编辑”功能应支持预览和保存功能；</w:t>
            </w:r>
            <w:r>
              <w:rPr>
                <w:rFonts w:hint="eastAsia"/>
              </w:rPr>
              <w:t xml:space="preserve">   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应具有资源商城模块，满足软件与资源商城数据的同步连接功能。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11.VR</w:t>
            </w:r>
            <w:r>
              <w:rPr>
                <w:rFonts w:hint="eastAsia"/>
              </w:rPr>
              <w:t>课件编辑器应满足与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教学中控系统数据同步连接功能，即编辑的课件保存后同步在中控系统中显示；</w:t>
            </w:r>
            <w:r>
              <w:rPr>
                <w:rFonts w:hint="eastAsia"/>
              </w:rPr>
              <w:t xml:space="preserve">                                                                       12.</w:t>
            </w:r>
            <w:r>
              <w:rPr>
                <w:rFonts w:hint="eastAsia"/>
              </w:rPr>
              <w:t>应具有云系统，满足与</w:t>
            </w:r>
            <w:proofErr w:type="gramStart"/>
            <w:r>
              <w:rPr>
                <w:rFonts w:hint="eastAsia"/>
              </w:rPr>
              <w:t>云系统</w:t>
            </w:r>
            <w:proofErr w:type="gramEnd"/>
            <w:r>
              <w:rPr>
                <w:rFonts w:hint="eastAsia"/>
              </w:rPr>
              <w:t>数据同步储存于备份功能；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应满足在线更新、版本升级、技术维护功能；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模式下编辑，所见即所得的设计思想；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保证为原厂授权正版或自主研发，提供软件著作权证书或者原厂证书授权；</w:t>
            </w:r>
          </w:p>
          <w:p w:rsidR="00455DFD" w:rsidRDefault="00455DFD" w:rsidP="005E6A58">
            <w:pPr>
              <w:jc w:val="left"/>
            </w:pPr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支持课件从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资源商城下载；</w:t>
            </w:r>
          </w:p>
          <w:p w:rsidR="00455DFD" w:rsidRPr="00D9001D" w:rsidRDefault="00455DFD" w:rsidP="005E6A58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17.</w:t>
            </w:r>
            <w:r>
              <w:rPr>
                <w:rFonts w:hint="eastAsia"/>
              </w:rPr>
              <w:t>支持自主创建的课件发布至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资源商城。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5.88</w:t>
            </w: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5.88</w:t>
            </w:r>
          </w:p>
        </w:tc>
      </w:tr>
      <w:tr w:rsidR="00455DFD" w:rsidRPr="00D9001D" w:rsidTr="005E6A58">
        <w:tc>
          <w:tcPr>
            <w:tcW w:w="817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proofErr w:type="gramStart"/>
            <w:r w:rsidRPr="00E5192A">
              <w:rPr>
                <w:rFonts w:hint="eastAsia"/>
                <w:sz w:val="24"/>
              </w:rPr>
              <w:t>云系统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:rsidR="00455DFD" w:rsidRDefault="00455DFD" w:rsidP="005E6A58">
            <w:r>
              <w:rPr>
                <w:rFonts w:hint="eastAsia"/>
              </w:rPr>
              <w:t>1.VR</w:t>
            </w:r>
            <w:r>
              <w:rPr>
                <w:rFonts w:hint="eastAsia"/>
              </w:rPr>
              <w:t>教学中控系统数据云储存与备份；</w:t>
            </w:r>
          </w:p>
          <w:p w:rsidR="00455DFD" w:rsidRDefault="00455DFD" w:rsidP="005E6A5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连接</w:t>
            </w:r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课件资源商城；</w:t>
            </w:r>
          </w:p>
          <w:p w:rsidR="00455DFD" w:rsidRDefault="00455DFD" w:rsidP="005E6A5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中控网络指令接收与发送处理；</w:t>
            </w:r>
          </w:p>
          <w:p w:rsidR="00455DFD" w:rsidRDefault="00455DFD" w:rsidP="005E6A58"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不限数量课件云储存与备份；</w:t>
            </w:r>
          </w:p>
          <w:p w:rsidR="00455DFD" w:rsidRDefault="00455DFD" w:rsidP="005E6A5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支持跨教室上课数据同步；</w:t>
            </w:r>
          </w:p>
          <w:p w:rsidR="00455DFD" w:rsidRDefault="00455DFD" w:rsidP="005E6A58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支持远程教学指令与数据支持；</w:t>
            </w:r>
          </w:p>
          <w:p w:rsidR="00455DFD" w:rsidRPr="00D9001D" w:rsidRDefault="00455DFD" w:rsidP="005E6A58">
            <w:pPr>
              <w:rPr>
                <w:sz w:val="24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支持数据安全与大数据分析。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</w:tr>
      <w:tr w:rsidR="00455DFD" w:rsidRPr="00D9001D" w:rsidTr="005E6A58">
        <w:trPr>
          <w:trHeight w:val="330"/>
        </w:trPr>
        <w:tc>
          <w:tcPr>
            <w:tcW w:w="817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 w:rsidRPr="00E5192A">
              <w:rPr>
                <w:rFonts w:hint="eastAsia"/>
                <w:sz w:val="24"/>
              </w:rPr>
              <w:t>VR</w:t>
            </w:r>
            <w:r w:rsidRPr="00E5192A">
              <w:rPr>
                <w:rFonts w:hint="eastAsia"/>
                <w:sz w:val="24"/>
              </w:rPr>
              <w:t>教育素材资源库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5DFD" w:rsidRDefault="00455DFD" w:rsidP="005E6A58">
            <w:r>
              <w:rPr>
                <w:rFonts w:hint="eastAsia"/>
              </w:rPr>
              <w:t>1.VR</w:t>
            </w:r>
            <w:r>
              <w:rPr>
                <w:rFonts w:hint="eastAsia"/>
              </w:rPr>
              <w:t>教育素材资源库必须包含：模型、全景图片、全景视频三大类；</w:t>
            </w:r>
          </w:p>
          <w:p w:rsidR="00455DFD" w:rsidRDefault="00455DFD" w:rsidP="005E6A5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“模型”资源必须包含“工业”“交通工具”“医疗”“科学”“建筑”“家居”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大种类，总模型数不少于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个；</w:t>
            </w:r>
          </w:p>
          <w:p w:rsidR="00455DFD" w:rsidRDefault="00455DFD" w:rsidP="005E6A5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“全景图片”资源必须包含“建筑”“景区”“商业空间”“村落”“自然风光”“交通”“展览展馆”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大种类，全景图片数量不少于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张，并且支持</w:t>
            </w:r>
            <w:r>
              <w:rPr>
                <w:rFonts w:hint="eastAsia"/>
              </w:rPr>
              <w:t>720</w:t>
            </w:r>
            <w:r>
              <w:rPr>
                <w:rFonts w:hint="eastAsia"/>
              </w:rPr>
              <w:t>度自由观看；</w:t>
            </w:r>
          </w:p>
          <w:p w:rsidR="00455DFD" w:rsidRPr="00D9001D" w:rsidRDefault="00455DFD" w:rsidP="005E6A58">
            <w:pPr>
              <w:pBdr>
                <w:top w:val="single" w:sz="6" w:space="0" w:color="FFFFFF"/>
              </w:pBdr>
              <w:jc w:val="left"/>
              <w:rPr>
                <w:sz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“全景视频”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资源必须包含“景区景点”“自然风光”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大类，全景视频数量不少于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</w:tr>
      <w:tr w:rsidR="00455DFD" w:rsidRPr="00D9001D" w:rsidTr="005E6A58">
        <w:trPr>
          <w:trHeight w:val="330"/>
        </w:trPr>
        <w:tc>
          <w:tcPr>
            <w:tcW w:w="817" w:type="dxa"/>
            <w:vMerge/>
            <w:shd w:val="clear" w:color="auto" w:fill="auto"/>
            <w:vAlign w:val="center"/>
          </w:tcPr>
          <w:p w:rsidR="00455DF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E5192A" w:rsidRDefault="00455DFD" w:rsidP="005E6A58">
            <w:pPr>
              <w:jc w:val="center"/>
              <w:rPr>
                <w:sz w:val="24"/>
              </w:rPr>
            </w:pPr>
            <w:r w:rsidRPr="00E5192A">
              <w:rPr>
                <w:rFonts w:hint="eastAsia"/>
                <w:sz w:val="24"/>
              </w:rPr>
              <w:t>线上课件资源平台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5DFD" w:rsidRPr="00BC71DA" w:rsidRDefault="00455DFD" w:rsidP="005E6A58">
            <w:pPr>
              <w:pBdr>
                <w:top w:val="single" w:sz="6" w:space="0" w:color="FFFFFF"/>
              </w:pBdr>
              <w:jc w:val="left"/>
            </w:pPr>
            <w:r w:rsidRPr="00BC71DA">
              <w:rPr>
                <w:rFonts w:hint="eastAsia"/>
              </w:rPr>
              <w:t>VR</w:t>
            </w:r>
            <w:r w:rsidRPr="00BC71DA">
              <w:rPr>
                <w:rFonts w:hint="eastAsia"/>
              </w:rPr>
              <w:t>资源网上展示平台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</w:p>
        </w:tc>
      </w:tr>
      <w:tr w:rsidR="00455DFD" w:rsidRPr="00D9001D" w:rsidTr="005E6A58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DFD" w:rsidRPr="00D9001D" w:rsidRDefault="00455DFD" w:rsidP="005E6A58">
            <w:pPr>
              <w:widowControl/>
              <w:jc w:val="center"/>
              <w:rPr>
                <w:sz w:val="24"/>
              </w:rPr>
            </w:pPr>
            <w:r w:rsidRPr="00D9001D">
              <w:rPr>
                <w:rFonts w:hint="eastAsia"/>
                <w:sz w:val="24"/>
              </w:rPr>
              <w:t>培训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5DFD" w:rsidRDefault="00455DFD" w:rsidP="005E6A58">
            <w:pPr>
              <w:jc w:val="left"/>
            </w:pPr>
            <w:r>
              <w:t>培训课时</w:t>
            </w:r>
            <w:r>
              <w:rPr>
                <w:rFonts w:hint="eastAsia"/>
              </w:rPr>
              <w:t>不少于</w:t>
            </w:r>
            <w:r>
              <w:t>2</w:t>
            </w:r>
            <w:r>
              <w:rPr>
                <w:rFonts w:hint="eastAsia"/>
              </w:rPr>
              <w:t>4</w:t>
            </w:r>
            <w:r>
              <w:t>个</w:t>
            </w:r>
            <w:r>
              <w:rPr>
                <w:rFonts w:hint="eastAsia"/>
              </w:rPr>
              <w:t>学时</w:t>
            </w:r>
            <w:r>
              <w:t>，集中培训</w:t>
            </w:r>
            <w:r>
              <w:rPr>
                <w:rFonts w:hint="eastAsia"/>
              </w:rPr>
              <w:t>不少于</w:t>
            </w:r>
            <w:r>
              <w:t>3</w:t>
            </w:r>
            <w:r>
              <w:t>天。</w:t>
            </w:r>
          </w:p>
          <w:p w:rsidR="00455DFD" w:rsidRPr="00BC71DA" w:rsidRDefault="00455DFD" w:rsidP="005E6A58">
            <w:pPr>
              <w:jc w:val="left"/>
            </w:pPr>
            <w:r>
              <w:t>培训内容：</w:t>
            </w:r>
            <w:r>
              <w:rPr>
                <w:rFonts w:hint="eastAsia"/>
              </w:rPr>
              <w:t>软件</w:t>
            </w:r>
            <w:r>
              <w:t>系统功能及使用，硬件系统介绍及使用</w:t>
            </w:r>
            <w:r>
              <w:rPr>
                <w:rFonts w:hint="eastAsia"/>
              </w:rPr>
              <w:t>，并提供培训教程一套。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 w:rsidRPr="00D9001D">
              <w:rPr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 w:rsidRPr="00D9001D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 w:rsidRPr="00D9001D">
              <w:rPr>
                <w:sz w:val="24"/>
              </w:rPr>
              <w:t>0</w:t>
            </w:r>
          </w:p>
        </w:tc>
      </w:tr>
      <w:tr w:rsidR="00455DFD" w:rsidRPr="00D9001D" w:rsidTr="005E6A58">
        <w:trPr>
          <w:trHeight w:val="330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="00455DFD" w:rsidRDefault="00455DFD" w:rsidP="005E6A58">
            <w:pPr>
              <w:jc w:val="center"/>
            </w:pPr>
            <w:r w:rsidRPr="00D9001D">
              <w:rPr>
                <w:rFonts w:hint="eastAsia"/>
                <w:sz w:val="24"/>
              </w:rPr>
              <w:t>合计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455DFD" w:rsidRPr="00D9001D" w:rsidRDefault="00455DFD" w:rsidP="005E6A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15.88</w:t>
            </w:r>
            <w:r w:rsidRPr="00D9001D">
              <w:rPr>
                <w:rFonts w:hint="eastAsia"/>
                <w:sz w:val="24"/>
              </w:rPr>
              <w:t>万元</w:t>
            </w:r>
          </w:p>
        </w:tc>
      </w:tr>
    </w:tbl>
    <w:p w:rsidR="00455DFD" w:rsidRPr="002473CD" w:rsidRDefault="00455DFD" w:rsidP="00455DFD">
      <w:pPr>
        <w:rPr>
          <w:b/>
          <w:sz w:val="28"/>
          <w:szCs w:val="28"/>
        </w:rPr>
        <w:sectPr w:rsidR="00455DFD" w:rsidRPr="002473CD" w:rsidSect="005520B9">
          <w:pgSz w:w="11906" w:h="16838" w:code="9"/>
          <w:pgMar w:top="1304" w:right="1701" w:bottom="1304" w:left="1701" w:header="851" w:footer="992" w:gutter="0"/>
          <w:cols w:space="425"/>
          <w:titlePg/>
          <w:docGrid w:type="lines" w:linePitch="312"/>
        </w:sectPr>
      </w:pPr>
    </w:p>
    <w:p w:rsidR="00D6443D" w:rsidRDefault="00D6443D" w:rsidP="00BB3799">
      <w:pPr>
        <w:tabs>
          <w:tab w:val="left" w:pos="1680"/>
        </w:tabs>
      </w:pPr>
    </w:p>
    <w:sectPr w:rsidR="00D6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25" w:rsidRDefault="00DE7525" w:rsidP="00EE775C">
      <w:r>
        <w:separator/>
      </w:r>
    </w:p>
  </w:endnote>
  <w:endnote w:type="continuationSeparator" w:id="0">
    <w:p w:rsidR="00DE7525" w:rsidRDefault="00DE7525" w:rsidP="00EE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25" w:rsidRDefault="00DE7525" w:rsidP="00EE775C">
      <w:r>
        <w:separator/>
      </w:r>
    </w:p>
  </w:footnote>
  <w:footnote w:type="continuationSeparator" w:id="0">
    <w:p w:rsidR="00DE7525" w:rsidRDefault="00DE7525" w:rsidP="00EE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46"/>
    <w:rsid w:val="000171D9"/>
    <w:rsid w:val="000D324A"/>
    <w:rsid w:val="000F17B2"/>
    <w:rsid w:val="00163822"/>
    <w:rsid w:val="001732C2"/>
    <w:rsid w:val="0019361F"/>
    <w:rsid w:val="00201842"/>
    <w:rsid w:val="00206A0C"/>
    <w:rsid w:val="002F5C57"/>
    <w:rsid w:val="003031BA"/>
    <w:rsid w:val="00323493"/>
    <w:rsid w:val="003D093E"/>
    <w:rsid w:val="00455DFD"/>
    <w:rsid w:val="004D5C33"/>
    <w:rsid w:val="004F41E5"/>
    <w:rsid w:val="005133FE"/>
    <w:rsid w:val="00533270"/>
    <w:rsid w:val="005517CB"/>
    <w:rsid w:val="00621CD6"/>
    <w:rsid w:val="00627F5E"/>
    <w:rsid w:val="006673FE"/>
    <w:rsid w:val="0080688A"/>
    <w:rsid w:val="00863B63"/>
    <w:rsid w:val="008B112F"/>
    <w:rsid w:val="00927650"/>
    <w:rsid w:val="00944C0C"/>
    <w:rsid w:val="009C4D8E"/>
    <w:rsid w:val="009F73A6"/>
    <w:rsid w:val="00A86306"/>
    <w:rsid w:val="00A96824"/>
    <w:rsid w:val="00B9798F"/>
    <w:rsid w:val="00BB3799"/>
    <w:rsid w:val="00BC7922"/>
    <w:rsid w:val="00C52826"/>
    <w:rsid w:val="00C70D46"/>
    <w:rsid w:val="00D6443D"/>
    <w:rsid w:val="00DE7525"/>
    <w:rsid w:val="00E05DCB"/>
    <w:rsid w:val="00E52B0A"/>
    <w:rsid w:val="00EE775C"/>
    <w:rsid w:val="00F0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455DF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3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EE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775C"/>
    <w:rPr>
      <w:kern w:val="2"/>
      <w:sz w:val="18"/>
      <w:szCs w:val="18"/>
    </w:rPr>
  </w:style>
  <w:style w:type="paragraph" w:styleId="a6">
    <w:name w:val="footer"/>
    <w:basedOn w:val="a"/>
    <w:link w:val="Char0"/>
    <w:rsid w:val="00EE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775C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55DFD"/>
    <w:rPr>
      <w:rFonts w:ascii="Cambria" w:hAnsi="Cambria"/>
      <w:b/>
      <w:bCs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455DF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3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EE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775C"/>
    <w:rPr>
      <w:kern w:val="2"/>
      <w:sz w:val="18"/>
      <w:szCs w:val="18"/>
    </w:rPr>
  </w:style>
  <w:style w:type="paragraph" w:styleId="a6">
    <w:name w:val="footer"/>
    <w:basedOn w:val="a"/>
    <w:link w:val="Char0"/>
    <w:rsid w:val="00EE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775C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55DFD"/>
    <w:rPr>
      <w:rFonts w:ascii="Cambria" w:hAnsi="Cambria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1830</Characters>
  <Application>Microsoft Office Word</Application>
  <DocSecurity>0</DocSecurity>
  <Lines>15</Lines>
  <Paragraphs>4</Paragraphs>
  <ScaleCrop>false</ScaleCrop>
  <Company>MS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</dc:creator>
  <cp:lastModifiedBy>USER-</cp:lastModifiedBy>
  <cp:revision>4</cp:revision>
  <dcterms:created xsi:type="dcterms:W3CDTF">2019-06-14T03:59:00Z</dcterms:created>
  <dcterms:modified xsi:type="dcterms:W3CDTF">2019-06-14T04:00:00Z</dcterms:modified>
</cp:coreProperties>
</file>